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34AF0" w14:textId="77777777" w:rsidR="007B233A" w:rsidRDefault="007B233A" w:rsidP="007B233A">
      <w:pPr>
        <w:jc w:val="center"/>
        <w:rPr>
          <w:sz w:val="32"/>
          <w:szCs w:val="32"/>
        </w:rPr>
      </w:pPr>
    </w:p>
    <w:p w14:paraId="2E36A927" w14:textId="77777777" w:rsidR="007B233A" w:rsidRDefault="007B233A" w:rsidP="007B233A">
      <w:pPr>
        <w:jc w:val="center"/>
        <w:rPr>
          <w:sz w:val="32"/>
          <w:szCs w:val="32"/>
        </w:rPr>
      </w:pPr>
    </w:p>
    <w:p w14:paraId="70192EBC" w14:textId="77777777" w:rsidR="007B233A" w:rsidRDefault="007B233A" w:rsidP="007B233A">
      <w:pPr>
        <w:jc w:val="center"/>
        <w:rPr>
          <w:sz w:val="32"/>
          <w:szCs w:val="32"/>
        </w:rPr>
      </w:pPr>
    </w:p>
    <w:p w14:paraId="0F4A1C16" w14:textId="4AE8AC8B" w:rsidR="00520F02" w:rsidRDefault="00171453" w:rsidP="00171453">
      <w:pPr>
        <w:jc w:val="center"/>
        <w:rPr>
          <w:sz w:val="24"/>
          <w:szCs w:val="24"/>
        </w:rPr>
      </w:pPr>
      <w:r w:rsidRPr="00171453">
        <w:rPr>
          <w:sz w:val="24"/>
          <w:szCs w:val="24"/>
        </w:rPr>
        <w:t>Minutes of November 15</w:t>
      </w:r>
      <w:r w:rsidRPr="00171453">
        <w:rPr>
          <w:sz w:val="24"/>
          <w:szCs w:val="24"/>
          <w:vertAlign w:val="superscript"/>
        </w:rPr>
        <w:t>th</w:t>
      </w:r>
      <w:r w:rsidRPr="00171453">
        <w:rPr>
          <w:sz w:val="24"/>
          <w:szCs w:val="24"/>
        </w:rPr>
        <w:t>,2018 Board Meeting</w:t>
      </w:r>
    </w:p>
    <w:p w14:paraId="5B302DB5" w14:textId="77777777" w:rsidR="00171453" w:rsidRDefault="00171453" w:rsidP="00171453">
      <w:pPr>
        <w:jc w:val="center"/>
        <w:rPr>
          <w:sz w:val="24"/>
          <w:szCs w:val="24"/>
        </w:rPr>
      </w:pPr>
    </w:p>
    <w:p w14:paraId="45235647" w14:textId="62565118" w:rsidR="00171453" w:rsidRDefault="00171453" w:rsidP="00171453">
      <w:pPr>
        <w:rPr>
          <w:sz w:val="24"/>
          <w:szCs w:val="24"/>
          <w:u w:val="single"/>
        </w:rPr>
      </w:pPr>
      <w:r w:rsidRPr="00171453">
        <w:rPr>
          <w:sz w:val="24"/>
          <w:szCs w:val="24"/>
          <w:u w:val="single"/>
        </w:rPr>
        <w:t xml:space="preserve">Board Present </w:t>
      </w:r>
      <w:r>
        <w:rPr>
          <w:sz w:val="24"/>
          <w:szCs w:val="24"/>
        </w:rPr>
        <w:tab/>
      </w:r>
      <w:r>
        <w:rPr>
          <w:sz w:val="24"/>
          <w:szCs w:val="24"/>
        </w:rPr>
        <w:tab/>
      </w:r>
      <w:r>
        <w:rPr>
          <w:sz w:val="24"/>
          <w:szCs w:val="24"/>
        </w:rPr>
        <w:tab/>
      </w:r>
      <w:r w:rsidRPr="00171453">
        <w:rPr>
          <w:sz w:val="24"/>
          <w:szCs w:val="24"/>
          <w:u w:val="single"/>
        </w:rPr>
        <w:t>Staff Present</w:t>
      </w:r>
      <w:r>
        <w:rPr>
          <w:sz w:val="24"/>
          <w:szCs w:val="24"/>
        </w:rPr>
        <w:t xml:space="preserve"> </w:t>
      </w:r>
      <w:r>
        <w:rPr>
          <w:sz w:val="24"/>
          <w:szCs w:val="24"/>
        </w:rPr>
        <w:tab/>
      </w:r>
      <w:r>
        <w:rPr>
          <w:sz w:val="24"/>
          <w:szCs w:val="24"/>
        </w:rPr>
        <w:tab/>
      </w:r>
      <w:r>
        <w:rPr>
          <w:sz w:val="24"/>
          <w:szCs w:val="24"/>
        </w:rPr>
        <w:tab/>
      </w:r>
      <w:r w:rsidRPr="00171453">
        <w:rPr>
          <w:sz w:val="24"/>
          <w:szCs w:val="24"/>
          <w:u w:val="single"/>
        </w:rPr>
        <w:t xml:space="preserve">Other </w:t>
      </w:r>
    </w:p>
    <w:p w14:paraId="2471E57B" w14:textId="0DED6504" w:rsidR="00171453" w:rsidRDefault="00171453" w:rsidP="00171453">
      <w:pPr>
        <w:rPr>
          <w:sz w:val="24"/>
          <w:szCs w:val="24"/>
        </w:rPr>
      </w:pPr>
      <w:r>
        <w:rPr>
          <w:sz w:val="24"/>
          <w:szCs w:val="24"/>
        </w:rPr>
        <w:t xml:space="preserve">Bentley Bender </w:t>
      </w:r>
      <w:r>
        <w:rPr>
          <w:sz w:val="24"/>
          <w:szCs w:val="24"/>
        </w:rPr>
        <w:tab/>
      </w:r>
      <w:r>
        <w:rPr>
          <w:sz w:val="24"/>
          <w:szCs w:val="24"/>
        </w:rPr>
        <w:tab/>
        <w:t xml:space="preserve">Jimmy Leadingham </w:t>
      </w:r>
      <w:r>
        <w:rPr>
          <w:sz w:val="24"/>
          <w:szCs w:val="24"/>
        </w:rPr>
        <w:tab/>
      </w:r>
      <w:r>
        <w:rPr>
          <w:sz w:val="24"/>
          <w:szCs w:val="24"/>
        </w:rPr>
        <w:tab/>
        <w:t xml:space="preserve">Rodney Worak </w:t>
      </w:r>
    </w:p>
    <w:p w14:paraId="674912E8" w14:textId="4B18C3CF" w:rsidR="00171453" w:rsidRDefault="00171453" w:rsidP="00171453">
      <w:pPr>
        <w:rPr>
          <w:sz w:val="24"/>
          <w:szCs w:val="24"/>
        </w:rPr>
      </w:pPr>
      <w:r>
        <w:rPr>
          <w:sz w:val="24"/>
          <w:szCs w:val="24"/>
        </w:rPr>
        <w:t xml:space="preserve">Jim Lebeau </w:t>
      </w:r>
      <w:r>
        <w:rPr>
          <w:sz w:val="24"/>
          <w:szCs w:val="24"/>
        </w:rPr>
        <w:tab/>
      </w:r>
      <w:r>
        <w:rPr>
          <w:sz w:val="24"/>
          <w:szCs w:val="24"/>
        </w:rPr>
        <w:tab/>
      </w:r>
      <w:r>
        <w:rPr>
          <w:sz w:val="24"/>
          <w:szCs w:val="24"/>
        </w:rPr>
        <w:tab/>
        <w:t xml:space="preserve">Hannah Jones </w:t>
      </w:r>
      <w:r>
        <w:rPr>
          <w:sz w:val="24"/>
          <w:szCs w:val="24"/>
        </w:rPr>
        <w:tab/>
      </w:r>
      <w:r>
        <w:rPr>
          <w:sz w:val="24"/>
          <w:szCs w:val="24"/>
        </w:rPr>
        <w:tab/>
      </w:r>
      <w:r>
        <w:rPr>
          <w:sz w:val="24"/>
          <w:szCs w:val="24"/>
        </w:rPr>
        <w:tab/>
      </w:r>
    </w:p>
    <w:p w14:paraId="101CB97D" w14:textId="6EAC981E" w:rsidR="00171453" w:rsidRDefault="00171453" w:rsidP="00171453">
      <w:pPr>
        <w:rPr>
          <w:sz w:val="24"/>
          <w:szCs w:val="24"/>
        </w:rPr>
      </w:pPr>
      <w:r>
        <w:rPr>
          <w:sz w:val="24"/>
          <w:szCs w:val="24"/>
        </w:rPr>
        <w:t xml:space="preserve">Richard Whitney </w:t>
      </w:r>
      <w:r>
        <w:rPr>
          <w:sz w:val="24"/>
          <w:szCs w:val="24"/>
        </w:rPr>
        <w:tab/>
      </w:r>
      <w:r>
        <w:rPr>
          <w:sz w:val="24"/>
          <w:szCs w:val="24"/>
        </w:rPr>
        <w:tab/>
        <w:t xml:space="preserve">Casey Gunderson </w:t>
      </w:r>
      <w:r>
        <w:rPr>
          <w:sz w:val="24"/>
          <w:szCs w:val="24"/>
        </w:rPr>
        <w:tab/>
      </w:r>
      <w:r>
        <w:rPr>
          <w:sz w:val="24"/>
          <w:szCs w:val="24"/>
        </w:rPr>
        <w:tab/>
      </w:r>
    </w:p>
    <w:p w14:paraId="6E54A5B7" w14:textId="4DE1A2D6" w:rsidR="00171453" w:rsidRDefault="00171453" w:rsidP="00171453">
      <w:pPr>
        <w:rPr>
          <w:sz w:val="24"/>
          <w:szCs w:val="24"/>
        </w:rPr>
      </w:pPr>
      <w:r>
        <w:rPr>
          <w:sz w:val="24"/>
          <w:szCs w:val="24"/>
        </w:rPr>
        <w:t xml:space="preserve">Susan Metcalf </w:t>
      </w:r>
      <w:r>
        <w:rPr>
          <w:sz w:val="24"/>
          <w:szCs w:val="24"/>
        </w:rPr>
        <w:tab/>
      </w:r>
      <w:r>
        <w:rPr>
          <w:sz w:val="24"/>
          <w:szCs w:val="24"/>
        </w:rPr>
        <w:tab/>
      </w:r>
      <w:r>
        <w:rPr>
          <w:sz w:val="24"/>
          <w:szCs w:val="24"/>
        </w:rPr>
        <w:tab/>
        <w:t xml:space="preserve">Donna Alexander </w:t>
      </w:r>
    </w:p>
    <w:p w14:paraId="6430B7A5" w14:textId="21744A16" w:rsidR="00171453" w:rsidRDefault="00171453" w:rsidP="00171453">
      <w:pPr>
        <w:rPr>
          <w:sz w:val="24"/>
          <w:szCs w:val="24"/>
        </w:rPr>
      </w:pPr>
      <w:r>
        <w:rPr>
          <w:sz w:val="24"/>
          <w:szCs w:val="24"/>
        </w:rPr>
        <w:tab/>
      </w:r>
      <w:r>
        <w:rPr>
          <w:sz w:val="24"/>
          <w:szCs w:val="24"/>
        </w:rPr>
        <w:tab/>
      </w:r>
      <w:r>
        <w:rPr>
          <w:sz w:val="24"/>
          <w:szCs w:val="24"/>
        </w:rPr>
        <w:tab/>
      </w:r>
      <w:r>
        <w:rPr>
          <w:sz w:val="24"/>
          <w:szCs w:val="24"/>
        </w:rPr>
        <w:tab/>
        <w:t xml:space="preserve">Ricky Nesby </w:t>
      </w:r>
    </w:p>
    <w:p w14:paraId="054AFD0C" w14:textId="632B248B" w:rsidR="00171453" w:rsidRDefault="00171453" w:rsidP="00171453">
      <w:pPr>
        <w:rPr>
          <w:sz w:val="24"/>
          <w:szCs w:val="24"/>
        </w:rPr>
      </w:pPr>
      <w:r>
        <w:rPr>
          <w:sz w:val="24"/>
          <w:szCs w:val="24"/>
        </w:rPr>
        <w:tab/>
      </w:r>
      <w:r>
        <w:rPr>
          <w:sz w:val="24"/>
          <w:szCs w:val="24"/>
        </w:rPr>
        <w:tab/>
      </w:r>
      <w:r>
        <w:rPr>
          <w:sz w:val="24"/>
          <w:szCs w:val="24"/>
        </w:rPr>
        <w:tab/>
      </w:r>
      <w:r>
        <w:rPr>
          <w:sz w:val="24"/>
          <w:szCs w:val="24"/>
        </w:rPr>
        <w:tab/>
        <w:t xml:space="preserve">Barry Spehn </w:t>
      </w:r>
    </w:p>
    <w:p w14:paraId="0925C244" w14:textId="603627C7" w:rsidR="00171453" w:rsidRDefault="00171453" w:rsidP="00171453">
      <w:pPr>
        <w:rPr>
          <w:sz w:val="24"/>
          <w:szCs w:val="24"/>
        </w:rPr>
      </w:pPr>
      <w:r>
        <w:rPr>
          <w:sz w:val="24"/>
          <w:szCs w:val="24"/>
        </w:rPr>
        <w:tab/>
      </w:r>
      <w:r>
        <w:rPr>
          <w:sz w:val="24"/>
          <w:szCs w:val="24"/>
        </w:rPr>
        <w:tab/>
      </w:r>
      <w:r>
        <w:rPr>
          <w:sz w:val="24"/>
          <w:szCs w:val="24"/>
        </w:rPr>
        <w:tab/>
      </w:r>
      <w:r>
        <w:rPr>
          <w:sz w:val="24"/>
          <w:szCs w:val="24"/>
        </w:rPr>
        <w:tab/>
        <w:t xml:space="preserve">Alvin Gails </w:t>
      </w:r>
    </w:p>
    <w:p w14:paraId="18A0DF87" w14:textId="2B7C53E8" w:rsidR="00171453" w:rsidRDefault="00171453" w:rsidP="00171453">
      <w:pPr>
        <w:rPr>
          <w:sz w:val="24"/>
          <w:szCs w:val="24"/>
        </w:rPr>
      </w:pPr>
      <w:r>
        <w:rPr>
          <w:sz w:val="24"/>
          <w:szCs w:val="24"/>
        </w:rPr>
        <w:tab/>
      </w:r>
      <w:r>
        <w:rPr>
          <w:sz w:val="24"/>
          <w:szCs w:val="24"/>
        </w:rPr>
        <w:tab/>
      </w:r>
      <w:r>
        <w:rPr>
          <w:sz w:val="24"/>
          <w:szCs w:val="24"/>
        </w:rPr>
        <w:tab/>
      </w:r>
      <w:r>
        <w:rPr>
          <w:sz w:val="24"/>
          <w:szCs w:val="24"/>
        </w:rPr>
        <w:tab/>
        <w:t xml:space="preserve">David Ross </w:t>
      </w:r>
    </w:p>
    <w:p w14:paraId="5BABC62B" w14:textId="67DE461F" w:rsidR="00171453" w:rsidRDefault="00171453" w:rsidP="00171453">
      <w:pPr>
        <w:rPr>
          <w:sz w:val="24"/>
          <w:szCs w:val="24"/>
        </w:rPr>
      </w:pPr>
    </w:p>
    <w:p w14:paraId="5534FFAF" w14:textId="6D41B00B" w:rsidR="00171453" w:rsidRDefault="00171453" w:rsidP="00171453">
      <w:pPr>
        <w:rPr>
          <w:sz w:val="24"/>
          <w:szCs w:val="24"/>
        </w:rPr>
      </w:pPr>
    </w:p>
    <w:p w14:paraId="0C0B7D2D" w14:textId="07DB6F29" w:rsidR="00171453" w:rsidRDefault="00171453" w:rsidP="00171453">
      <w:pPr>
        <w:rPr>
          <w:b/>
          <w:sz w:val="24"/>
          <w:szCs w:val="24"/>
        </w:rPr>
      </w:pPr>
      <w:r w:rsidRPr="00171453">
        <w:rPr>
          <w:b/>
          <w:sz w:val="24"/>
          <w:szCs w:val="24"/>
        </w:rPr>
        <w:t xml:space="preserve">Approval of October Minutes </w:t>
      </w:r>
    </w:p>
    <w:p w14:paraId="392A786E" w14:textId="77777777" w:rsidR="00171453" w:rsidRDefault="00171453" w:rsidP="00171453">
      <w:pPr>
        <w:rPr>
          <w:sz w:val="24"/>
          <w:szCs w:val="24"/>
        </w:rPr>
      </w:pPr>
      <w:r>
        <w:rPr>
          <w:b/>
          <w:sz w:val="24"/>
          <w:szCs w:val="24"/>
        </w:rPr>
        <w:tab/>
      </w:r>
      <w:r>
        <w:rPr>
          <w:sz w:val="24"/>
          <w:szCs w:val="24"/>
        </w:rPr>
        <w:t xml:space="preserve">The motion to approve the October minutes was made by Susan Metcalf, seconded by </w:t>
      </w:r>
    </w:p>
    <w:p w14:paraId="0844242E" w14:textId="6E425A5D" w:rsidR="00171453" w:rsidRDefault="00171453" w:rsidP="00171453">
      <w:pPr>
        <w:ind w:firstLine="720"/>
        <w:rPr>
          <w:sz w:val="24"/>
          <w:szCs w:val="24"/>
        </w:rPr>
      </w:pPr>
      <w:r>
        <w:rPr>
          <w:sz w:val="24"/>
          <w:szCs w:val="24"/>
        </w:rPr>
        <w:t xml:space="preserve">Jim Lebeau. The motion carried. </w:t>
      </w:r>
    </w:p>
    <w:p w14:paraId="293D77C0" w14:textId="77777777" w:rsidR="00171453" w:rsidRDefault="00171453" w:rsidP="00171453">
      <w:pPr>
        <w:rPr>
          <w:b/>
          <w:sz w:val="24"/>
          <w:szCs w:val="24"/>
        </w:rPr>
      </w:pPr>
    </w:p>
    <w:p w14:paraId="031E9AC0" w14:textId="02918A2A" w:rsidR="00171453" w:rsidRDefault="00171453" w:rsidP="00171453">
      <w:pPr>
        <w:rPr>
          <w:b/>
          <w:sz w:val="24"/>
          <w:szCs w:val="24"/>
        </w:rPr>
      </w:pPr>
      <w:r w:rsidRPr="00171453">
        <w:rPr>
          <w:b/>
          <w:sz w:val="24"/>
          <w:szCs w:val="24"/>
        </w:rPr>
        <w:t xml:space="preserve">Communications </w:t>
      </w:r>
    </w:p>
    <w:p w14:paraId="246E21C9" w14:textId="0D4783A0" w:rsidR="00171453" w:rsidRDefault="00171453" w:rsidP="00171453">
      <w:pPr>
        <w:pStyle w:val="ListParagraph"/>
        <w:numPr>
          <w:ilvl w:val="0"/>
          <w:numId w:val="4"/>
        </w:numPr>
        <w:rPr>
          <w:sz w:val="24"/>
          <w:szCs w:val="24"/>
        </w:rPr>
      </w:pPr>
      <w:r w:rsidRPr="00171453">
        <w:rPr>
          <w:sz w:val="24"/>
          <w:szCs w:val="24"/>
        </w:rPr>
        <w:t>Public Comments</w:t>
      </w:r>
    </w:p>
    <w:p w14:paraId="0B91420F" w14:textId="3A5C09EE" w:rsidR="00171453" w:rsidRDefault="00171453" w:rsidP="00171453">
      <w:pPr>
        <w:ind w:left="1080"/>
        <w:rPr>
          <w:sz w:val="24"/>
          <w:szCs w:val="24"/>
        </w:rPr>
      </w:pPr>
      <w:r>
        <w:rPr>
          <w:sz w:val="24"/>
          <w:szCs w:val="24"/>
        </w:rPr>
        <w:t>-Alvin Gails (driver) asks the board when they are planning on hiring a director. The board explains this is on the agenda for tonight</w:t>
      </w:r>
      <w:r w:rsidR="004900A7">
        <w:rPr>
          <w:sz w:val="24"/>
          <w:szCs w:val="24"/>
        </w:rPr>
        <w:t xml:space="preserve"> and they will discuss it shortly. </w:t>
      </w:r>
    </w:p>
    <w:p w14:paraId="77F5CF11" w14:textId="2C15B6B0" w:rsidR="004900A7" w:rsidRDefault="004900A7" w:rsidP="00171453">
      <w:pPr>
        <w:ind w:left="1080"/>
        <w:rPr>
          <w:sz w:val="24"/>
          <w:szCs w:val="24"/>
        </w:rPr>
      </w:pPr>
    </w:p>
    <w:p w14:paraId="580E4CFC" w14:textId="6A124A4C" w:rsidR="004900A7" w:rsidRDefault="004900A7" w:rsidP="004900A7">
      <w:pPr>
        <w:ind w:left="1080"/>
        <w:rPr>
          <w:sz w:val="24"/>
          <w:szCs w:val="24"/>
        </w:rPr>
      </w:pPr>
      <w:r>
        <w:rPr>
          <w:sz w:val="24"/>
          <w:szCs w:val="24"/>
        </w:rPr>
        <w:t xml:space="preserve">-Ricky Nesby (driver) asked about the employee handbook and if all employees can get a copy. </w:t>
      </w:r>
    </w:p>
    <w:p w14:paraId="5AB9389F" w14:textId="0EBE2500" w:rsidR="004900A7" w:rsidRDefault="004900A7" w:rsidP="004900A7">
      <w:pPr>
        <w:ind w:left="1080"/>
        <w:rPr>
          <w:sz w:val="24"/>
          <w:szCs w:val="24"/>
        </w:rPr>
      </w:pPr>
    </w:p>
    <w:p w14:paraId="1BF7472F" w14:textId="75517909" w:rsidR="004900A7" w:rsidRDefault="004900A7" w:rsidP="004900A7">
      <w:pPr>
        <w:ind w:left="1080"/>
        <w:rPr>
          <w:sz w:val="24"/>
          <w:szCs w:val="24"/>
        </w:rPr>
      </w:pPr>
      <w:r>
        <w:rPr>
          <w:sz w:val="24"/>
          <w:szCs w:val="24"/>
        </w:rPr>
        <w:t>-David Ross (driver) expresses his frustration with not having an employee handbook. Employee</w:t>
      </w:r>
      <w:r w:rsidR="00B407EB">
        <w:rPr>
          <w:sz w:val="24"/>
          <w:szCs w:val="24"/>
        </w:rPr>
        <w:t>s</w:t>
      </w:r>
      <w:r>
        <w:rPr>
          <w:sz w:val="24"/>
          <w:szCs w:val="24"/>
        </w:rPr>
        <w:t xml:space="preserve"> have been promised a handbook since the previous managing director started. </w:t>
      </w:r>
    </w:p>
    <w:p w14:paraId="230A8986" w14:textId="664A971E" w:rsidR="004900A7" w:rsidRDefault="004900A7" w:rsidP="004900A7">
      <w:pPr>
        <w:ind w:left="1080"/>
        <w:rPr>
          <w:sz w:val="24"/>
          <w:szCs w:val="24"/>
        </w:rPr>
      </w:pPr>
    </w:p>
    <w:p w14:paraId="56945800" w14:textId="2C7BC45D" w:rsidR="004900A7" w:rsidRDefault="004900A7" w:rsidP="004900A7">
      <w:pPr>
        <w:ind w:left="1080"/>
        <w:rPr>
          <w:sz w:val="24"/>
          <w:szCs w:val="24"/>
        </w:rPr>
      </w:pPr>
      <w:r>
        <w:rPr>
          <w:sz w:val="24"/>
          <w:szCs w:val="24"/>
        </w:rPr>
        <w:t xml:space="preserve">-Susan Metcalf </w:t>
      </w:r>
      <w:r w:rsidR="00A12326">
        <w:rPr>
          <w:sz w:val="24"/>
          <w:szCs w:val="24"/>
        </w:rPr>
        <w:t>stated</w:t>
      </w:r>
      <w:r>
        <w:rPr>
          <w:sz w:val="24"/>
          <w:szCs w:val="24"/>
        </w:rPr>
        <w:t xml:space="preserve"> </w:t>
      </w:r>
      <w:r w:rsidR="00E50EA3">
        <w:rPr>
          <w:sz w:val="24"/>
          <w:szCs w:val="24"/>
        </w:rPr>
        <w:t>t</w:t>
      </w:r>
      <w:r w:rsidR="00A12326">
        <w:rPr>
          <w:sz w:val="24"/>
          <w:szCs w:val="24"/>
        </w:rPr>
        <w:t xml:space="preserve">o operations </w:t>
      </w:r>
      <w:r>
        <w:rPr>
          <w:sz w:val="24"/>
          <w:szCs w:val="24"/>
        </w:rPr>
        <w:t>manag</w:t>
      </w:r>
      <w:r w:rsidR="00A12326">
        <w:rPr>
          <w:sz w:val="24"/>
          <w:szCs w:val="24"/>
        </w:rPr>
        <w:t>er</w:t>
      </w:r>
      <w:r>
        <w:rPr>
          <w:sz w:val="24"/>
          <w:szCs w:val="24"/>
        </w:rPr>
        <w:t xml:space="preserve"> get an employee handbook to the employees by January 1</w:t>
      </w:r>
      <w:r w:rsidRPr="004900A7">
        <w:rPr>
          <w:sz w:val="24"/>
          <w:szCs w:val="24"/>
          <w:vertAlign w:val="superscript"/>
        </w:rPr>
        <w:t>st</w:t>
      </w:r>
      <w:r>
        <w:rPr>
          <w:sz w:val="24"/>
          <w:szCs w:val="24"/>
        </w:rPr>
        <w:t xml:space="preserve">, 2019 and update it yearly. Jimmy Leadingham agrees and assures it will be done. </w:t>
      </w:r>
    </w:p>
    <w:p w14:paraId="1BF06924" w14:textId="70FE3F59" w:rsidR="004900A7" w:rsidRDefault="004900A7" w:rsidP="004900A7">
      <w:pPr>
        <w:ind w:left="1080"/>
        <w:rPr>
          <w:sz w:val="24"/>
          <w:szCs w:val="24"/>
        </w:rPr>
      </w:pPr>
    </w:p>
    <w:p w14:paraId="64D13F27" w14:textId="7825264E" w:rsidR="004900A7" w:rsidRDefault="004900A7" w:rsidP="004900A7">
      <w:pPr>
        <w:ind w:left="1080"/>
        <w:rPr>
          <w:sz w:val="24"/>
          <w:szCs w:val="24"/>
        </w:rPr>
      </w:pPr>
      <w:r>
        <w:rPr>
          <w:sz w:val="24"/>
          <w:szCs w:val="24"/>
        </w:rPr>
        <w:t>-Alvin Gails inquired about when we would receive new buses. Jimmy Leadingham and Rodney Worak explained the grant process on how JCMTD receives new vehicles</w:t>
      </w:r>
      <w:r w:rsidR="00B868FF">
        <w:rPr>
          <w:sz w:val="24"/>
          <w:szCs w:val="24"/>
        </w:rPr>
        <w:t>.</w:t>
      </w:r>
    </w:p>
    <w:p w14:paraId="443B813C" w14:textId="77777777" w:rsidR="00B868FF" w:rsidRDefault="00B868FF" w:rsidP="004900A7">
      <w:pPr>
        <w:ind w:left="1080"/>
        <w:rPr>
          <w:sz w:val="24"/>
          <w:szCs w:val="24"/>
        </w:rPr>
      </w:pPr>
    </w:p>
    <w:p w14:paraId="112A3267" w14:textId="4EF2357C" w:rsidR="00B868FF" w:rsidRPr="00B868FF" w:rsidRDefault="00B868FF" w:rsidP="00B868FF">
      <w:pPr>
        <w:pStyle w:val="ListParagraph"/>
        <w:numPr>
          <w:ilvl w:val="0"/>
          <w:numId w:val="4"/>
        </w:numPr>
        <w:rPr>
          <w:sz w:val="24"/>
          <w:szCs w:val="24"/>
        </w:rPr>
      </w:pPr>
      <w:r w:rsidRPr="00B868FF">
        <w:rPr>
          <w:sz w:val="24"/>
          <w:szCs w:val="24"/>
        </w:rPr>
        <w:t xml:space="preserve">Christmas Party </w:t>
      </w:r>
    </w:p>
    <w:p w14:paraId="71D68D28" w14:textId="60FBC418" w:rsidR="00B868FF" w:rsidRDefault="00B868FF" w:rsidP="00B868FF">
      <w:pPr>
        <w:ind w:left="1080"/>
        <w:rPr>
          <w:sz w:val="24"/>
          <w:szCs w:val="24"/>
        </w:rPr>
      </w:pPr>
      <w:r>
        <w:rPr>
          <w:sz w:val="24"/>
          <w:szCs w:val="24"/>
        </w:rPr>
        <w:t>-Hannah Jones explain to the board about their upcoming Christmas Party for JCMTD staff at Italian Village</w:t>
      </w:r>
      <w:r w:rsidR="00E50EA3">
        <w:rPr>
          <w:sz w:val="24"/>
          <w:szCs w:val="24"/>
        </w:rPr>
        <w:t>.</w:t>
      </w:r>
      <w:r>
        <w:rPr>
          <w:sz w:val="24"/>
          <w:szCs w:val="24"/>
        </w:rPr>
        <w:t xml:space="preserve"> </w:t>
      </w:r>
      <w:r w:rsidR="00E50EA3">
        <w:rPr>
          <w:sz w:val="24"/>
          <w:szCs w:val="24"/>
        </w:rPr>
        <w:t>S</w:t>
      </w:r>
      <w:r>
        <w:rPr>
          <w:sz w:val="24"/>
          <w:szCs w:val="24"/>
        </w:rPr>
        <w:t>he expresses their proposed budget at $500. All board members are invited. All board member agree</w:t>
      </w:r>
      <w:r w:rsidR="00E50EA3">
        <w:rPr>
          <w:sz w:val="24"/>
          <w:szCs w:val="24"/>
        </w:rPr>
        <w:t>d</w:t>
      </w:r>
      <w:r>
        <w:rPr>
          <w:sz w:val="24"/>
          <w:szCs w:val="24"/>
        </w:rPr>
        <w:t xml:space="preserve"> it </w:t>
      </w:r>
      <w:r w:rsidR="00E50EA3">
        <w:rPr>
          <w:sz w:val="24"/>
          <w:szCs w:val="24"/>
        </w:rPr>
        <w:t>was</w:t>
      </w:r>
      <w:r>
        <w:rPr>
          <w:sz w:val="24"/>
          <w:szCs w:val="24"/>
        </w:rPr>
        <w:t xml:space="preserve"> a good idea. </w:t>
      </w:r>
    </w:p>
    <w:p w14:paraId="1CA8F81C" w14:textId="19431AB9" w:rsidR="00B868FF" w:rsidRDefault="00B868FF" w:rsidP="00B868FF">
      <w:pPr>
        <w:rPr>
          <w:sz w:val="24"/>
          <w:szCs w:val="24"/>
        </w:rPr>
      </w:pPr>
    </w:p>
    <w:p w14:paraId="3E64E8CC" w14:textId="1C27B9DA" w:rsidR="00B868FF" w:rsidRPr="00B868FF" w:rsidRDefault="00B868FF" w:rsidP="00B868FF">
      <w:pPr>
        <w:rPr>
          <w:b/>
          <w:sz w:val="24"/>
          <w:szCs w:val="24"/>
        </w:rPr>
      </w:pPr>
      <w:r w:rsidRPr="00B868FF">
        <w:rPr>
          <w:b/>
          <w:sz w:val="24"/>
          <w:szCs w:val="24"/>
        </w:rPr>
        <w:lastRenderedPageBreak/>
        <w:t xml:space="preserve">Managing Director Report </w:t>
      </w:r>
    </w:p>
    <w:p w14:paraId="5CC33B84" w14:textId="3B119F23" w:rsidR="004900A7" w:rsidRDefault="004900A7" w:rsidP="004900A7">
      <w:pPr>
        <w:ind w:left="1080"/>
        <w:rPr>
          <w:sz w:val="24"/>
          <w:szCs w:val="24"/>
        </w:rPr>
      </w:pPr>
    </w:p>
    <w:p w14:paraId="2E12CB5F" w14:textId="0BE456EC" w:rsidR="00B868FF" w:rsidRDefault="00B868FF" w:rsidP="004900A7">
      <w:pPr>
        <w:ind w:left="1080"/>
        <w:rPr>
          <w:sz w:val="24"/>
          <w:szCs w:val="24"/>
        </w:rPr>
      </w:pPr>
      <w:r>
        <w:rPr>
          <w:sz w:val="24"/>
          <w:szCs w:val="24"/>
        </w:rPr>
        <w:t>-Bill Jung (Interim Director) was unable to attend d</w:t>
      </w:r>
      <w:r w:rsidR="000762A2">
        <w:rPr>
          <w:sz w:val="24"/>
          <w:szCs w:val="24"/>
        </w:rPr>
        <w:t>ue</w:t>
      </w:r>
      <w:r>
        <w:rPr>
          <w:sz w:val="24"/>
          <w:szCs w:val="24"/>
        </w:rPr>
        <w:t xml:space="preserve"> to RMTD having their board meeting the same night. Bill had emailed his director report to all members prior to the meeting expressing he would like the board to pick a direction to go in pertaining to the managing director. Either hiring a new managing director or sticking with the three managers now as a team. </w:t>
      </w:r>
    </w:p>
    <w:p w14:paraId="5B662E47" w14:textId="7A0A47A2" w:rsidR="00B868FF" w:rsidRDefault="00B868FF" w:rsidP="004900A7">
      <w:pPr>
        <w:ind w:left="1080"/>
        <w:rPr>
          <w:sz w:val="24"/>
          <w:szCs w:val="24"/>
        </w:rPr>
      </w:pPr>
    </w:p>
    <w:p w14:paraId="776B1CFE" w14:textId="185D32B7" w:rsidR="00B868FF" w:rsidRDefault="00B868FF" w:rsidP="004900A7">
      <w:pPr>
        <w:ind w:left="1080"/>
        <w:rPr>
          <w:sz w:val="24"/>
          <w:szCs w:val="24"/>
        </w:rPr>
      </w:pPr>
      <w:r>
        <w:rPr>
          <w:sz w:val="24"/>
          <w:szCs w:val="24"/>
        </w:rPr>
        <w:t>-</w:t>
      </w:r>
      <w:r w:rsidR="002C54C5">
        <w:rPr>
          <w:sz w:val="24"/>
          <w:szCs w:val="24"/>
        </w:rPr>
        <w:t xml:space="preserve">Susan Metcalf expresses she doesn’t feel like the team approach will work. She wants to post a job description for a new managing director while the current management team works with RMTD to learn everything they can. </w:t>
      </w:r>
    </w:p>
    <w:p w14:paraId="73BCB369" w14:textId="293BC0A7" w:rsidR="002C54C5" w:rsidRDefault="002C54C5" w:rsidP="004900A7">
      <w:pPr>
        <w:ind w:left="1080"/>
        <w:rPr>
          <w:sz w:val="24"/>
          <w:szCs w:val="24"/>
        </w:rPr>
      </w:pPr>
    </w:p>
    <w:p w14:paraId="745A83BB" w14:textId="6BF0973A" w:rsidR="002C54C5" w:rsidRDefault="002C54C5" w:rsidP="004900A7">
      <w:pPr>
        <w:ind w:left="1080"/>
        <w:rPr>
          <w:sz w:val="24"/>
          <w:szCs w:val="24"/>
        </w:rPr>
      </w:pPr>
      <w:r>
        <w:rPr>
          <w:sz w:val="24"/>
          <w:szCs w:val="24"/>
        </w:rPr>
        <w:t xml:space="preserve">-Bentley Bender suggest we go forth with advertising the director’s position. </w:t>
      </w:r>
    </w:p>
    <w:p w14:paraId="2A107234" w14:textId="53FA0510" w:rsidR="002C54C5" w:rsidRDefault="002C54C5" w:rsidP="004900A7">
      <w:pPr>
        <w:ind w:left="1080"/>
        <w:rPr>
          <w:sz w:val="24"/>
          <w:szCs w:val="24"/>
        </w:rPr>
      </w:pPr>
    </w:p>
    <w:p w14:paraId="635B0027" w14:textId="2308A8A5" w:rsidR="002C54C5" w:rsidRDefault="002C54C5" w:rsidP="004900A7">
      <w:pPr>
        <w:ind w:left="1080"/>
        <w:rPr>
          <w:sz w:val="24"/>
          <w:szCs w:val="24"/>
        </w:rPr>
      </w:pPr>
      <w:r>
        <w:rPr>
          <w:sz w:val="24"/>
          <w:szCs w:val="24"/>
        </w:rPr>
        <w:t>-Richard Whitney said he prefers the managing director model because the company needs a big picture person</w:t>
      </w:r>
      <w:r w:rsidR="004750F1">
        <w:rPr>
          <w:sz w:val="24"/>
          <w:szCs w:val="24"/>
        </w:rPr>
        <w:t xml:space="preserve"> ang</w:t>
      </w:r>
      <w:r>
        <w:rPr>
          <w:sz w:val="24"/>
          <w:szCs w:val="24"/>
        </w:rPr>
        <w:t xml:space="preserve"> someone to hold accountability. </w:t>
      </w:r>
    </w:p>
    <w:p w14:paraId="6ADEAF91" w14:textId="77777777" w:rsidR="002C54C5" w:rsidRDefault="002C54C5" w:rsidP="004900A7">
      <w:pPr>
        <w:ind w:left="1080"/>
        <w:rPr>
          <w:sz w:val="24"/>
          <w:szCs w:val="24"/>
        </w:rPr>
      </w:pPr>
    </w:p>
    <w:p w14:paraId="39A11E4A" w14:textId="26092A15" w:rsidR="002C54C5" w:rsidRDefault="002C54C5" w:rsidP="004900A7">
      <w:pPr>
        <w:ind w:left="1080"/>
        <w:rPr>
          <w:sz w:val="24"/>
          <w:szCs w:val="24"/>
        </w:rPr>
      </w:pPr>
      <w:r>
        <w:rPr>
          <w:sz w:val="24"/>
          <w:szCs w:val="24"/>
        </w:rPr>
        <w:t>-Rodney Worak suggests if the board would like the</w:t>
      </w:r>
      <w:r w:rsidR="004750F1">
        <w:rPr>
          <w:sz w:val="24"/>
          <w:szCs w:val="24"/>
        </w:rPr>
        <w:t>y</w:t>
      </w:r>
      <w:r>
        <w:rPr>
          <w:sz w:val="24"/>
          <w:szCs w:val="24"/>
        </w:rPr>
        <w:t xml:space="preserve"> can have a discussion during executive session about the current management team. </w:t>
      </w:r>
    </w:p>
    <w:p w14:paraId="4A327BE1" w14:textId="0DC73C62" w:rsidR="002C54C5" w:rsidRDefault="002C54C5" w:rsidP="004900A7">
      <w:pPr>
        <w:ind w:left="1080"/>
        <w:rPr>
          <w:sz w:val="24"/>
          <w:szCs w:val="24"/>
        </w:rPr>
      </w:pPr>
    </w:p>
    <w:p w14:paraId="7E468F97" w14:textId="7B958538" w:rsidR="002C54C5" w:rsidRDefault="002C54C5" w:rsidP="002C54C5">
      <w:pPr>
        <w:ind w:left="1080"/>
        <w:rPr>
          <w:sz w:val="24"/>
          <w:szCs w:val="24"/>
        </w:rPr>
      </w:pPr>
      <w:r>
        <w:rPr>
          <w:sz w:val="24"/>
          <w:szCs w:val="24"/>
        </w:rPr>
        <w:t xml:space="preserve">-Jimmy Leadingham then expresses to the board his intent to apply for the director position. </w:t>
      </w:r>
    </w:p>
    <w:p w14:paraId="3224AC7B" w14:textId="43F9BD54" w:rsidR="002C54C5" w:rsidRDefault="002C54C5" w:rsidP="002C54C5">
      <w:pPr>
        <w:ind w:left="1080"/>
        <w:rPr>
          <w:sz w:val="24"/>
          <w:szCs w:val="24"/>
        </w:rPr>
      </w:pPr>
    </w:p>
    <w:p w14:paraId="09A2C85E" w14:textId="63D69CAD" w:rsidR="00407FE8" w:rsidRDefault="002C54C5" w:rsidP="00407FE8">
      <w:pPr>
        <w:ind w:left="1080"/>
        <w:rPr>
          <w:sz w:val="24"/>
          <w:szCs w:val="24"/>
        </w:rPr>
      </w:pPr>
      <w:r>
        <w:rPr>
          <w:sz w:val="24"/>
          <w:szCs w:val="24"/>
        </w:rPr>
        <w:t xml:space="preserve">-Rodney Worak then touches base about having to resend some </w:t>
      </w:r>
      <w:r w:rsidR="003974D9">
        <w:rPr>
          <w:sz w:val="24"/>
          <w:szCs w:val="24"/>
        </w:rPr>
        <w:t>maintenance</w:t>
      </w:r>
      <w:r>
        <w:rPr>
          <w:sz w:val="24"/>
          <w:szCs w:val="24"/>
        </w:rPr>
        <w:t xml:space="preserve"> files to the FTA</w:t>
      </w:r>
      <w:r w:rsidR="00407FE8">
        <w:rPr>
          <w:sz w:val="24"/>
          <w:szCs w:val="24"/>
        </w:rPr>
        <w:t>.</w:t>
      </w:r>
    </w:p>
    <w:p w14:paraId="3B457AC8" w14:textId="73840DA4" w:rsidR="00407FE8" w:rsidRDefault="00407FE8" w:rsidP="00407FE8">
      <w:pPr>
        <w:rPr>
          <w:sz w:val="24"/>
          <w:szCs w:val="24"/>
        </w:rPr>
      </w:pPr>
    </w:p>
    <w:p w14:paraId="2C0C3541" w14:textId="45157548" w:rsidR="00407FE8" w:rsidRDefault="00407FE8" w:rsidP="00407FE8">
      <w:pPr>
        <w:rPr>
          <w:b/>
          <w:sz w:val="24"/>
          <w:szCs w:val="24"/>
        </w:rPr>
      </w:pPr>
      <w:r w:rsidRPr="00407FE8">
        <w:rPr>
          <w:b/>
          <w:sz w:val="24"/>
          <w:szCs w:val="24"/>
        </w:rPr>
        <w:t xml:space="preserve">Operations and Financial Reports </w:t>
      </w:r>
    </w:p>
    <w:p w14:paraId="63412A77" w14:textId="38E32145" w:rsidR="00407FE8" w:rsidRPr="00407FE8" w:rsidRDefault="00407FE8" w:rsidP="00407FE8">
      <w:pPr>
        <w:pStyle w:val="ListParagraph"/>
        <w:numPr>
          <w:ilvl w:val="0"/>
          <w:numId w:val="11"/>
        </w:numPr>
        <w:rPr>
          <w:sz w:val="24"/>
          <w:szCs w:val="24"/>
        </w:rPr>
      </w:pPr>
      <w:r w:rsidRPr="00407FE8">
        <w:rPr>
          <w:sz w:val="24"/>
          <w:szCs w:val="24"/>
        </w:rPr>
        <w:t xml:space="preserve">Operation Report </w:t>
      </w:r>
    </w:p>
    <w:p w14:paraId="49235E70" w14:textId="597E81AC" w:rsidR="002C54C5" w:rsidRDefault="00407FE8" w:rsidP="004900A7">
      <w:pPr>
        <w:ind w:left="1080"/>
        <w:rPr>
          <w:sz w:val="24"/>
          <w:szCs w:val="24"/>
        </w:rPr>
      </w:pPr>
      <w:r>
        <w:rPr>
          <w:sz w:val="24"/>
          <w:szCs w:val="24"/>
        </w:rPr>
        <w:t xml:space="preserve">-Jimmy Leadingham delivered the operations report. Jimmy reports that invoice revenue and fairs collected is up for the month, along with rides per day. Operating expenses and total expenses are down, while service </w:t>
      </w:r>
      <w:r w:rsidR="006F313B">
        <w:rPr>
          <w:sz w:val="24"/>
          <w:szCs w:val="24"/>
        </w:rPr>
        <w:t>miles,</w:t>
      </w:r>
      <w:r>
        <w:rPr>
          <w:sz w:val="24"/>
          <w:szCs w:val="24"/>
        </w:rPr>
        <w:t xml:space="preserve"> total passenger trips, and trips per vehicle hour are up. Operating cost per mile and average cost per mile are down. Jimmy explained an error </w:t>
      </w:r>
      <w:r w:rsidR="00BB03EA">
        <w:rPr>
          <w:sz w:val="24"/>
          <w:szCs w:val="24"/>
        </w:rPr>
        <w:t>that</w:t>
      </w:r>
      <w:r>
        <w:rPr>
          <w:sz w:val="24"/>
          <w:szCs w:val="24"/>
        </w:rPr>
        <w:t xml:space="preserve"> CTS  was</w:t>
      </w:r>
      <w:r w:rsidR="00BB03EA">
        <w:rPr>
          <w:sz w:val="24"/>
          <w:szCs w:val="24"/>
        </w:rPr>
        <w:t>n’t</w:t>
      </w:r>
      <w:r>
        <w:rPr>
          <w:sz w:val="24"/>
          <w:szCs w:val="24"/>
        </w:rPr>
        <w:t xml:space="preserve"> reporting MCO r</w:t>
      </w:r>
      <w:r w:rsidR="00BB03EA">
        <w:rPr>
          <w:sz w:val="24"/>
          <w:szCs w:val="24"/>
        </w:rPr>
        <w:t>evenue into the total revenue</w:t>
      </w:r>
      <w:r>
        <w:rPr>
          <w:sz w:val="24"/>
          <w:szCs w:val="24"/>
        </w:rPr>
        <w:t xml:space="preserve"> </w:t>
      </w:r>
      <w:r w:rsidR="00BB03EA">
        <w:rPr>
          <w:sz w:val="24"/>
          <w:szCs w:val="24"/>
        </w:rPr>
        <w:t xml:space="preserve">reporting </w:t>
      </w:r>
      <w:r>
        <w:rPr>
          <w:sz w:val="24"/>
          <w:szCs w:val="24"/>
        </w:rPr>
        <w:t xml:space="preserve">but </w:t>
      </w:r>
      <w:r w:rsidR="00BB03EA">
        <w:rPr>
          <w:sz w:val="24"/>
          <w:szCs w:val="24"/>
        </w:rPr>
        <w:t xml:space="preserve">this issue </w:t>
      </w:r>
      <w:r>
        <w:rPr>
          <w:sz w:val="24"/>
          <w:szCs w:val="24"/>
        </w:rPr>
        <w:t>has since b</w:t>
      </w:r>
      <w:r w:rsidR="00DC275D">
        <w:rPr>
          <w:sz w:val="24"/>
          <w:szCs w:val="24"/>
        </w:rPr>
        <w:t>een</w:t>
      </w:r>
      <w:r>
        <w:rPr>
          <w:sz w:val="24"/>
          <w:szCs w:val="24"/>
        </w:rPr>
        <w:t xml:space="preserve"> fixed. </w:t>
      </w:r>
    </w:p>
    <w:p w14:paraId="2E6D8D9B" w14:textId="3BDE3B2A" w:rsidR="00407FE8" w:rsidRDefault="00407FE8" w:rsidP="00407FE8">
      <w:pPr>
        <w:rPr>
          <w:sz w:val="24"/>
          <w:szCs w:val="24"/>
        </w:rPr>
      </w:pPr>
    </w:p>
    <w:p w14:paraId="57909B83" w14:textId="795D02DB" w:rsidR="00407FE8" w:rsidRDefault="00407FE8" w:rsidP="00407FE8">
      <w:pPr>
        <w:pStyle w:val="ListParagraph"/>
        <w:numPr>
          <w:ilvl w:val="0"/>
          <w:numId w:val="11"/>
        </w:numPr>
        <w:rPr>
          <w:sz w:val="24"/>
          <w:szCs w:val="24"/>
        </w:rPr>
      </w:pPr>
      <w:r>
        <w:rPr>
          <w:sz w:val="24"/>
          <w:szCs w:val="24"/>
        </w:rPr>
        <w:t>Financial Report</w:t>
      </w:r>
    </w:p>
    <w:p w14:paraId="0043920F" w14:textId="54B1318E" w:rsidR="00407FE8" w:rsidRDefault="00407FE8" w:rsidP="00407FE8">
      <w:pPr>
        <w:ind w:left="1080"/>
        <w:rPr>
          <w:sz w:val="24"/>
          <w:szCs w:val="24"/>
        </w:rPr>
      </w:pPr>
      <w:r>
        <w:rPr>
          <w:sz w:val="24"/>
          <w:szCs w:val="24"/>
        </w:rPr>
        <w:t xml:space="preserve">-Casey Gunderson delivered the financial report. </w:t>
      </w:r>
      <w:r w:rsidR="006F313B">
        <w:rPr>
          <w:sz w:val="24"/>
          <w:szCs w:val="24"/>
        </w:rPr>
        <w:t>Casey informs the board that they received 101,</w:t>
      </w:r>
      <w:r w:rsidR="008D5A08">
        <w:rPr>
          <w:sz w:val="24"/>
          <w:szCs w:val="24"/>
        </w:rPr>
        <w:t>178.00</w:t>
      </w:r>
      <w:r w:rsidR="006F313B">
        <w:rPr>
          <w:sz w:val="24"/>
          <w:szCs w:val="24"/>
        </w:rPr>
        <w:t xml:space="preserve"> dollars from the </w:t>
      </w:r>
      <w:r w:rsidR="003B06DC">
        <w:rPr>
          <w:sz w:val="24"/>
          <w:szCs w:val="24"/>
        </w:rPr>
        <w:t>5307</w:t>
      </w:r>
      <w:r w:rsidR="006F313B">
        <w:rPr>
          <w:sz w:val="24"/>
          <w:szCs w:val="24"/>
        </w:rPr>
        <w:t xml:space="preserve"> </w:t>
      </w:r>
      <w:proofErr w:type="gramStart"/>
      <w:r w:rsidR="006F313B">
        <w:rPr>
          <w:sz w:val="24"/>
          <w:szCs w:val="24"/>
        </w:rPr>
        <w:t>grant</w:t>
      </w:r>
      <w:proofErr w:type="gramEnd"/>
      <w:r w:rsidR="006F313B">
        <w:rPr>
          <w:sz w:val="24"/>
          <w:szCs w:val="24"/>
        </w:rPr>
        <w:t xml:space="preserve">. Casey also reports overtime has gone down since the previous month. </w:t>
      </w:r>
      <w:bookmarkStart w:id="0" w:name="_GoBack"/>
      <w:bookmarkEnd w:id="0"/>
    </w:p>
    <w:p w14:paraId="36282901" w14:textId="3DB9CCED" w:rsidR="006F313B" w:rsidRDefault="006F313B" w:rsidP="00407FE8">
      <w:pPr>
        <w:ind w:left="1080"/>
        <w:rPr>
          <w:sz w:val="24"/>
          <w:szCs w:val="24"/>
        </w:rPr>
      </w:pPr>
    </w:p>
    <w:p w14:paraId="1BF77777" w14:textId="7FAEE220" w:rsidR="006F313B" w:rsidRDefault="006F313B" w:rsidP="00407FE8">
      <w:pPr>
        <w:ind w:left="1080"/>
        <w:rPr>
          <w:sz w:val="24"/>
          <w:szCs w:val="24"/>
        </w:rPr>
      </w:pPr>
    </w:p>
    <w:p w14:paraId="7325D3EB" w14:textId="6920F188" w:rsidR="006F313B" w:rsidRDefault="006F313B" w:rsidP="00407FE8">
      <w:pPr>
        <w:ind w:left="1080"/>
        <w:rPr>
          <w:sz w:val="24"/>
          <w:szCs w:val="24"/>
        </w:rPr>
      </w:pPr>
      <w:r>
        <w:rPr>
          <w:sz w:val="24"/>
          <w:szCs w:val="24"/>
        </w:rPr>
        <w:t xml:space="preserve">-Richard Whitney moves to approve the operation and financial reports, Susan Metcalfe seconded. The motion carried. </w:t>
      </w:r>
    </w:p>
    <w:p w14:paraId="2FDEDBA7" w14:textId="6F0A9474" w:rsidR="006F313B" w:rsidRDefault="006F313B" w:rsidP="006F313B">
      <w:pPr>
        <w:rPr>
          <w:b/>
          <w:sz w:val="24"/>
          <w:szCs w:val="24"/>
        </w:rPr>
      </w:pPr>
      <w:r w:rsidRPr="006F313B">
        <w:rPr>
          <w:b/>
          <w:sz w:val="24"/>
          <w:szCs w:val="24"/>
        </w:rPr>
        <w:t>Old Business</w:t>
      </w:r>
    </w:p>
    <w:p w14:paraId="03EE1470" w14:textId="20266F2C" w:rsidR="006F313B" w:rsidRDefault="006F313B" w:rsidP="006F313B">
      <w:pPr>
        <w:pStyle w:val="ListParagraph"/>
        <w:numPr>
          <w:ilvl w:val="0"/>
          <w:numId w:val="12"/>
        </w:numPr>
        <w:rPr>
          <w:sz w:val="24"/>
          <w:szCs w:val="24"/>
        </w:rPr>
      </w:pPr>
      <w:r>
        <w:rPr>
          <w:sz w:val="24"/>
          <w:szCs w:val="24"/>
        </w:rPr>
        <w:t xml:space="preserve">Job Description/Management </w:t>
      </w:r>
    </w:p>
    <w:p w14:paraId="290D736D" w14:textId="5AD717AA" w:rsidR="0081246B" w:rsidRDefault="006F313B" w:rsidP="0081246B">
      <w:pPr>
        <w:pStyle w:val="ListParagraph"/>
        <w:ind w:left="1080"/>
        <w:rPr>
          <w:sz w:val="24"/>
          <w:szCs w:val="24"/>
        </w:rPr>
      </w:pPr>
      <w:r>
        <w:rPr>
          <w:sz w:val="24"/>
          <w:szCs w:val="24"/>
        </w:rPr>
        <w:lastRenderedPageBreak/>
        <w:t xml:space="preserve">-Richard Whitney expresses his concern that the old job description spells out that the director is responsible for writing grants </w:t>
      </w:r>
      <w:r w:rsidR="0081246B">
        <w:rPr>
          <w:sz w:val="24"/>
          <w:szCs w:val="24"/>
        </w:rPr>
        <w:t xml:space="preserve">and the new job description lacks this specific information. Richard suggest we insert this line from old description to the new one under financial administration, insert reading </w:t>
      </w:r>
    </w:p>
    <w:p w14:paraId="417ACFA4" w14:textId="1F7CAC7C" w:rsidR="0081246B" w:rsidRDefault="0081246B" w:rsidP="0081246B">
      <w:pPr>
        <w:pStyle w:val="ListParagraph"/>
        <w:ind w:left="1080"/>
        <w:rPr>
          <w:sz w:val="24"/>
          <w:szCs w:val="24"/>
        </w:rPr>
      </w:pPr>
    </w:p>
    <w:p w14:paraId="0CF1C5BA" w14:textId="08B3ABD4" w:rsidR="0081246B" w:rsidRDefault="0081246B" w:rsidP="0081246B">
      <w:pPr>
        <w:pStyle w:val="ListParagraph"/>
        <w:ind w:left="1080"/>
        <w:rPr>
          <w:sz w:val="24"/>
          <w:szCs w:val="24"/>
        </w:rPr>
      </w:pPr>
      <w:r>
        <w:rPr>
          <w:sz w:val="24"/>
          <w:szCs w:val="24"/>
        </w:rPr>
        <w:tab/>
        <w:t xml:space="preserve">“and administer all grants. Ensure that all reports and requests for payment are completed according to the granting agency’s schedules, requirements, regulations and guidelines.” </w:t>
      </w:r>
    </w:p>
    <w:p w14:paraId="6FD39A09" w14:textId="23C94A0D" w:rsidR="0081246B" w:rsidRDefault="0081246B" w:rsidP="0081246B">
      <w:pPr>
        <w:pStyle w:val="ListParagraph"/>
        <w:ind w:left="1080"/>
        <w:rPr>
          <w:sz w:val="24"/>
          <w:szCs w:val="24"/>
        </w:rPr>
      </w:pPr>
    </w:p>
    <w:p w14:paraId="3094A3DA" w14:textId="7EB632FF" w:rsidR="0081246B" w:rsidRDefault="0081246B" w:rsidP="0081246B">
      <w:pPr>
        <w:pStyle w:val="ListParagraph"/>
        <w:numPr>
          <w:ilvl w:val="0"/>
          <w:numId w:val="13"/>
        </w:numPr>
        <w:rPr>
          <w:sz w:val="24"/>
          <w:szCs w:val="24"/>
        </w:rPr>
      </w:pPr>
      <w:r>
        <w:rPr>
          <w:sz w:val="24"/>
          <w:szCs w:val="24"/>
        </w:rPr>
        <w:t xml:space="preserve">Jim Lebeau moves to </w:t>
      </w:r>
      <w:r w:rsidR="000577FE">
        <w:rPr>
          <w:sz w:val="24"/>
          <w:szCs w:val="24"/>
        </w:rPr>
        <w:t>amend</w:t>
      </w:r>
      <w:r>
        <w:rPr>
          <w:sz w:val="24"/>
          <w:szCs w:val="24"/>
        </w:rPr>
        <w:t xml:space="preserve"> job description with the amendment above. Susan Metcalfe seconds. The motion carried. </w:t>
      </w:r>
    </w:p>
    <w:p w14:paraId="2ECF4AF6" w14:textId="77777777" w:rsidR="000577FE" w:rsidRPr="000577FE" w:rsidRDefault="000577FE" w:rsidP="000577FE">
      <w:pPr>
        <w:ind w:left="1080"/>
        <w:rPr>
          <w:sz w:val="24"/>
          <w:szCs w:val="24"/>
        </w:rPr>
      </w:pPr>
    </w:p>
    <w:p w14:paraId="2748ED9F" w14:textId="4530430C" w:rsidR="0081246B" w:rsidRDefault="0081246B" w:rsidP="0081246B">
      <w:pPr>
        <w:ind w:left="1080"/>
        <w:rPr>
          <w:sz w:val="24"/>
          <w:szCs w:val="24"/>
        </w:rPr>
      </w:pPr>
      <w:r>
        <w:rPr>
          <w:sz w:val="24"/>
          <w:szCs w:val="24"/>
        </w:rPr>
        <w:t xml:space="preserve"> </w:t>
      </w:r>
      <w:r w:rsidR="000577FE">
        <w:rPr>
          <w:sz w:val="24"/>
          <w:szCs w:val="24"/>
        </w:rPr>
        <w:t xml:space="preserve">-Bentley Bender moves to approve the amended managing directors job description, Jim Lebeau seconded. The motion carried. </w:t>
      </w:r>
    </w:p>
    <w:p w14:paraId="6788FAA6" w14:textId="0D04A39A" w:rsidR="000577FE" w:rsidRDefault="000577FE" w:rsidP="0081246B">
      <w:pPr>
        <w:ind w:left="1080"/>
        <w:rPr>
          <w:sz w:val="24"/>
          <w:szCs w:val="24"/>
        </w:rPr>
      </w:pPr>
    </w:p>
    <w:p w14:paraId="0604F0A3" w14:textId="0632B29F" w:rsidR="000577FE" w:rsidRDefault="000577FE" w:rsidP="0081246B">
      <w:pPr>
        <w:ind w:left="1080"/>
        <w:rPr>
          <w:sz w:val="24"/>
          <w:szCs w:val="24"/>
        </w:rPr>
      </w:pPr>
      <w:r>
        <w:rPr>
          <w:sz w:val="24"/>
          <w:szCs w:val="24"/>
        </w:rPr>
        <w:t xml:space="preserve">-Richard Whitney suggest the advertised job has a salary range of 5,000 below </w:t>
      </w:r>
      <w:r w:rsidR="00A12326">
        <w:rPr>
          <w:sz w:val="24"/>
          <w:szCs w:val="24"/>
        </w:rPr>
        <w:t>previous managing director’s ending salary</w:t>
      </w:r>
      <w:r>
        <w:rPr>
          <w:sz w:val="24"/>
          <w:szCs w:val="24"/>
        </w:rPr>
        <w:t xml:space="preserve"> and 5,000 </w:t>
      </w:r>
      <w:r w:rsidR="00A12326">
        <w:rPr>
          <w:sz w:val="24"/>
          <w:szCs w:val="24"/>
        </w:rPr>
        <w:t>above,</w:t>
      </w:r>
      <w:r>
        <w:rPr>
          <w:sz w:val="24"/>
          <w:szCs w:val="24"/>
        </w:rPr>
        <w:t xml:space="preserve"> with it saying salary determined by experience. </w:t>
      </w:r>
    </w:p>
    <w:p w14:paraId="45911F3E" w14:textId="6B6877D8" w:rsidR="000577FE" w:rsidRDefault="000577FE" w:rsidP="0081246B">
      <w:pPr>
        <w:ind w:left="1080"/>
        <w:rPr>
          <w:sz w:val="24"/>
          <w:szCs w:val="24"/>
        </w:rPr>
      </w:pPr>
    </w:p>
    <w:p w14:paraId="21CA9002" w14:textId="0715213B" w:rsidR="000577FE" w:rsidRDefault="000577FE" w:rsidP="0081246B">
      <w:pPr>
        <w:ind w:left="1080"/>
        <w:rPr>
          <w:sz w:val="24"/>
          <w:szCs w:val="24"/>
        </w:rPr>
      </w:pPr>
      <w:r>
        <w:rPr>
          <w:sz w:val="24"/>
          <w:szCs w:val="24"/>
        </w:rPr>
        <w:t xml:space="preserve">-Bentley Bender moves to allow Bill Jung the current Interim Managing Director post job description at his discretion with the amendment of the salary range. Jim Lebeau seconded. The motion carried. </w:t>
      </w:r>
    </w:p>
    <w:p w14:paraId="50A8971E" w14:textId="226818CA" w:rsidR="000577FE" w:rsidRDefault="000577FE" w:rsidP="000577FE">
      <w:pPr>
        <w:rPr>
          <w:b/>
          <w:sz w:val="24"/>
          <w:szCs w:val="24"/>
        </w:rPr>
      </w:pPr>
      <w:r w:rsidRPr="000577FE">
        <w:rPr>
          <w:b/>
          <w:sz w:val="24"/>
          <w:szCs w:val="24"/>
        </w:rPr>
        <w:t xml:space="preserve">New Business </w:t>
      </w:r>
    </w:p>
    <w:p w14:paraId="0E8BB31C" w14:textId="4C8E0B2C" w:rsidR="000577FE" w:rsidRDefault="000577FE" w:rsidP="000577FE">
      <w:pPr>
        <w:pStyle w:val="ListParagraph"/>
        <w:numPr>
          <w:ilvl w:val="0"/>
          <w:numId w:val="14"/>
        </w:numPr>
        <w:rPr>
          <w:sz w:val="24"/>
          <w:szCs w:val="24"/>
        </w:rPr>
      </w:pPr>
      <w:r>
        <w:rPr>
          <w:sz w:val="24"/>
          <w:szCs w:val="24"/>
        </w:rPr>
        <w:t>Time Keeping System Error</w:t>
      </w:r>
    </w:p>
    <w:p w14:paraId="004F6A02" w14:textId="26EBE36E" w:rsidR="000577FE" w:rsidRDefault="000577FE" w:rsidP="000577FE">
      <w:pPr>
        <w:ind w:left="1080"/>
        <w:rPr>
          <w:sz w:val="24"/>
          <w:szCs w:val="24"/>
        </w:rPr>
      </w:pPr>
      <w:r>
        <w:rPr>
          <w:sz w:val="24"/>
          <w:szCs w:val="24"/>
        </w:rPr>
        <w:t xml:space="preserve">-Casey Gunderson explains a time keeping system error that was reported by an employee. After further investigation by Casey Gunderson and Jimmy Leadingham </w:t>
      </w:r>
      <w:r w:rsidR="00A31E2E">
        <w:rPr>
          <w:sz w:val="24"/>
          <w:szCs w:val="24"/>
        </w:rPr>
        <w:t>there was in fact an error on how the time clock was rounding and calculating time. The setting was corrected on</w:t>
      </w:r>
      <w:r w:rsidR="00A12326">
        <w:rPr>
          <w:sz w:val="24"/>
          <w:szCs w:val="24"/>
        </w:rPr>
        <w:t xml:space="preserve"> the</w:t>
      </w:r>
      <w:r w:rsidR="00A31E2E">
        <w:rPr>
          <w:sz w:val="24"/>
          <w:szCs w:val="24"/>
        </w:rPr>
        <w:t xml:space="preserve"> time clock. JCMTD will have to go back two years to compensate employees for this mistake. Casey has set up a process of repaying employees in waves beginning with current employees and then moving forward with previous employees. </w:t>
      </w:r>
    </w:p>
    <w:p w14:paraId="58626D8C" w14:textId="5311829A" w:rsidR="00A31E2E" w:rsidRDefault="00A31E2E" w:rsidP="000577FE">
      <w:pPr>
        <w:ind w:left="1080"/>
        <w:rPr>
          <w:sz w:val="24"/>
          <w:szCs w:val="24"/>
        </w:rPr>
      </w:pPr>
    </w:p>
    <w:p w14:paraId="61CC399E" w14:textId="72CB3CE9" w:rsidR="00A31E2E" w:rsidRDefault="00A31E2E" w:rsidP="000577FE">
      <w:pPr>
        <w:ind w:left="1080"/>
        <w:rPr>
          <w:sz w:val="24"/>
          <w:szCs w:val="24"/>
        </w:rPr>
      </w:pPr>
    </w:p>
    <w:p w14:paraId="79ECA0AA" w14:textId="6A395F41" w:rsidR="00A31E2E" w:rsidRDefault="00A31E2E" w:rsidP="00A31E2E">
      <w:pPr>
        <w:pStyle w:val="ListParagraph"/>
        <w:numPr>
          <w:ilvl w:val="0"/>
          <w:numId w:val="13"/>
        </w:numPr>
        <w:rPr>
          <w:sz w:val="24"/>
          <w:szCs w:val="24"/>
        </w:rPr>
      </w:pPr>
      <w:r>
        <w:rPr>
          <w:sz w:val="24"/>
          <w:szCs w:val="24"/>
        </w:rPr>
        <w:t>Bentley Bender motioned to move the December board meeting from Thursday the 20</w:t>
      </w:r>
      <w:r w:rsidRPr="00A31E2E">
        <w:rPr>
          <w:sz w:val="24"/>
          <w:szCs w:val="24"/>
          <w:vertAlign w:val="superscript"/>
        </w:rPr>
        <w:t>th</w:t>
      </w:r>
      <w:r>
        <w:rPr>
          <w:sz w:val="24"/>
          <w:szCs w:val="24"/>
        </w:rPr>
        <w:t xml:space="preserve"> to Thursday the 13</w:t>
      </w:r>
      <w:r w:rsidRPr="00A31E2E">
        <w:rPr>
          <w:sz w:val="24"/>
          <w:szCs w:val="24"/>
          <w:vertAlign w:val="superscript"/>
        </w:rPr>
        <w:t>th</w:t>
      </w:r>
      <w:r>
        <w:rPr>
          <w:sz w:val="24"/>
          <w:szCs w:val="24"/>
        </w:rPr>
        <w:t xml:space="preserve"> due to holiday schedules. Jim Lebeau seconds. The motion carried. </w:t>
      </w:r>
    </w:p>
    <w:p w14:paraId="360840D1" w14:textId="4CC8A9EF" w:rsidR="00A31E2E" w:rsidRPr="00A31E2E" w:rsidRDefault="00A31E2E" w:rsidP="00A31E2E">
      <w:pPr>
        <w:rPr>
          <w:b/>
          <w:sz w:val="24"/>
          <w:szCs w:val="24"/>
        </w:rPr>
      </w:pPr>
      <w:r w:rsidRPr="00A31E2E">
        <w:rPr>
          <w:b/>
          <w:sz w:val="24"/>
          <w:szCs w:val="24"/>
        </w:rPr>
        <w:t xml:space="preserve">Executive Session </w:t>
      </w:r>
    </w:p>
    <w:p w14:paraId="7B635FA6" w14:textId="1A214C22" w:rsidR="00A31E2E" w:rsidRDefault="00A31E2E" w:rsidP="002C54C5">
      <w:pPr>
        <w:pStyle w:val="ListParagraph"/>
        <w:ind w:left="1440"/>
        <w:rPr>
          <w:sz w:val="24"/>
          <w:szCs w:val="24"/>
        </w:rPr>
      </w:pPr>
      <w:r>
        <w:rPr>
          <w:sz w:val="24"/>
          <w:szCs w:val="24"/>
        </w:rPr>
        <w:t>-Bentley Bender moves to enter executive session with only board members and Rodney Worak from RMTD</w:t>
      </w:r>
      <w:r w:rsidR="009168BB">
        <w:rPr>
          <w:sz w:val="24"/>
          <w:szCs w:val="24"/>
        </w:rPr>
        <w:t xml:space="preserve"> present</w:t>
      </w:r>
      <w:r>
        <w:rPr>
          <w:sz w:val="24"/>
          <w:szCs w:val="24"/>
        </w:rPr>
        <w:t xml:space="preserve"> at 18:38, Susan seconds. The motion carried. </w:t>
      </w:r>
    </w:p>
    <w:p w14:paraId="03924913" w14:textId="1E0A2024" w:rsidR="00A31E2E" w:rsidRDefault="00A31E2E" w:rsidP="002C54C5">
      <w:pPr>
        <w:pStyle w:val="ListParagraph"/>
        <w:ind w:left="1440"/>
        <w:rPr>
          <w:sz w:val="24"/>
          <w:szCs w:val="24"/>
        </w:rPr>
      </w:pPr>
    </w:p>
    <w:p w14:paraId="057FCE70" w14:textId="61EF81DE" w:rsidR="00A31E2E" w:rsidRDefault="00A31E2E" w:rsidP="002C54C5">
      <w:pPr>
        <w:pStyle w:val="ListParagraph"/>
        <w:ind w:left="1440"/>
        <w:rPr>
          <w:sz w:val="24"/>
          <w:szCs w:val="24"/>
        </w:rPr>
      </w:pPr>
      <w:r>
        <w:rPr>
          <w:sz w:val="24"/>
          <w:szCs w:val="24"/>
        </w:rPr>
        <w:t xml:space="preserve">Executive Session ended at 19:20 with no members of staff present and no business to approve. </w:t>
      </w:r>
    </w:p>
    <w:p w14:paraId="3C55FABD" w14:textId="6CD22EE7" w:rsidR="00A31E2E" w:rsidRPr="00A31E2E" w:rsidRDefault="00A31E2E" w:rsidP="00A31E2E">
      <w:pPr>
        <w:rPr>
          <w:b/>
          <w:sz w:val="24"/>
          <w:szCs w:val="24"/>
        </w:rPr>
      </w:pPr>
      <w:r w:rsidRPr="00A31E2E">
        <w:rPr>
          <w:b/>
          <w:sz w:val="24"/>
          <w:szCs w:val="24"/>
        </w:rPr>
        <w:t xml:space="preserve">Adjourn </w:t>
      </w:r>
    </w:p>
    <w:p w14:paraId="7ED151BA" w14:textId="77D727CD" w:rsidR="002C54C5" w:rsidRDefault="00A31E2E" w:rsidP="004900A7">
      <w:pPr>
        <w:ind w:left="1080"/>
        <w:rPr>
          <w:sz w:val="24"/>
          <w:szCs w:val="24"/>
        </w:rPr>
      </w:pPr>
      <w:r>
        <w:rPr>
          <w:sz w:val="24"/>
          <w:szCs w:val="24"/>
        </w:rPr>
        <w:t xml:space="preserve">November Board meeting adjourned at 19:20. </w:t>
      </w:r>
    </w:p>
    <w:p w14:paraId="73CA04EB" w14:textId="77777777" w:rsidR="002C54C5" w:rsidRDefault="002C54C5" w:rsidP="004900A7">
      <w:pPr>
        <w:ind w:left="1080"/>
        <w:rPr>
          <w:sz w:val="24"/>
          <w:szCs w:val="24"/>
        </w:rPr>
      </w:pPr>
    </w:p>
    <w:p w14:paraId="005DE00F" w14:textId="2C694657" w:rsidR="002C54C5" w:rsidRDefault="002C54C5" w:rsidP="004900A7">
      <w:pPr>
        <w:ind w:left="1080"/>
        <w:rPr>
          <w:sz w:val="24"/>
          <w:szCs w:val="24"/>
        </w:rPr>
      </w:pPr>
    </w:p>
    <w:p w14:paraId="5DBC357F" w14:textId="77777777" w:rsidR="002C54C5" w:rsidRDefault="002C54C5" w:rsidP="004900A7">
      <w:pPr>
        <w:ind w:left="1080"/>
        <w:rPr>
          <w:sz w:val="24"/>
          <w:szCs w:val="24"/>
        </w:rPr>
      </w:pPr>
    </w:p>
    <w:p w14:paraId="2F9E206E" w14:textId="62E35A35" w:rsidR="004900A7" w:rsidRPr="004900A7" w:rsidRDefault="004900A7" w:rsidP="004900A7">
      <w:pPr>
        <w:rPr>
          <w:sz w:val="24"/>
          <w:szCs w:val="24"/>
        </w:rPr>
      </w:pPr>
      <w:r>
        <w:rPr>
          <w:sz w:val="24"/>
          <w:szCs w:val="24"/>
        </w:rPr>
        <w:tab/>
      </w:r>
      <w:r w:rsidR="00AF117E">
        <w:rPr>
          <w:sz w:val="24"/>
          <w:szCs w:val="24"/>
        </w:rPr>
        <w:t xml:space="preserve"> </w:t>
      </w:r>
    </w:p>
    <w:sectPr w:rsidR="004900A7" w:rsidRPr="004900A7" w:rsidSect="00D03B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73623" w14:textId="77777777" w:rsidR="004E2AD5" w:rsidRDefault="004E2AD5" w:rsidP="00397E57">
      <w:r>
        <w:separator/>
      </w:r>
    </w:p>
  </w:endnote>
  <w:endnote w:type="continuationSeparator" w:id="0">
    <w:p w14:paraId="03D0013C" w14:textId="77777777" w:rsidR="004E2AD5" w:rsidRDefault="004E2AD5" w:rsidP="003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5144" w14:textId="77777777" w:rsidR="002C3B28" w:rsidRDefault="002C3B28" w:rsidP="00397E57">
    <w:pPr>
      <w:pStyle w:val="Footer"/>
      <w:jc w:val="center"/>
    </w:pPr>
    <w:r w:rsidRPr="00397E57">
      <w:t>602 E College Street</w:t>
    </w:r>
    <w:r>
      <w:t xml:space="preserve">, </w:t>
    </w:r>
    <w:r w:rsidRPr="00397E57">
      <w:t>Carbondale IL 62901</w:t>
    </w:r>
    <w:r>
      <w:t>, (</w:t>
    </w:r>
    <w:r w:rsidRPr="00397E57">
      <w:t>618</w:t>
    </w:r>
    <w:r>
      <w:t>)</w:t>
    </w:r>
    <w:r w:rsidRPr="00397E57">
      <w:t>-549-0304</w:t>
    </w:r>
  </w:p>
  <w:p w14:paraId="634D8853" w14:textId="77777777" w:rsidR="002C3B28" w:rsidRPr="00B953F6" w:rsidRDefault="002C3B28" w:rsidP="00397E57">
    <w:pPr>
      <w:pStyle w:val="Footer"/>
      <w:jc w:val="center"/>
      <w:rPr>
        <w:color w:val="0070C0"/>
      </w:rPr>
    </w:pPr>
    <w:r w:rsidRPr="00B953F6">
      <w:rPr>
        <w:color w:val="0070C0"/>
      </w:rPr>
      <w:t>www.jcmtd.com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F6932" w14:textId="77777777" w:rsidR="004E2AD5" w:rsidRDefault="004E2AD5" w:rsidP="00397E57">
      <w:r>
        <w:separator/>
      </w:r>
    </w:p>
  </w:footnote>
  <w:footnote w:type="continuationSeparator" w:id="0">
    <w:p w14:paraId="22C4687C" w14:textId="77777777" w:rsidR="004E2AD5" w:rsidRDefault="004E2AD5" w:rsidP="003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5664" w14:textId="77777777" w:rsidR="002C3B28" w:rsidRPr="004555B8" w:rsidRDefault="002C3B28" w:rsidP="00397E57">
    <w:pPr>
      <w:pStyle w:val="Header"/>
      <w:jc w:val="center"/>
      <w:rPr>
        <w:rFonts w:ascii="Californian FB" w:hAnsi="Californian FB"/>
        <w:b/>
        <w:color w:val="2E74B5" w:themeColor="accent1" w:themeShade="BF"/>
        <w:sz w:val="36"/>
        <w:szCs w:val="36"/>
      </w:rPr>
    </w:pPr>
    <w:r w:rsidRPr="004555B8">
      <w:rPr>
        <w:rFonts w:ascii="Californian FB" w:hAnsi="Californian FB"/>
        <w:b/>
        <w:color w:val="2E74B5" w:themeColor="accent1" w:themeShade="BF"/>
        <w:sz w:val="36"/>
        <w:szCs w:val="36"/>
      </w:rPr>
      <w:t>JACKSON COUNTY MASS TRANSIT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9C6"/>
    <w:multiLevelType w:val="hybridMultilevel"/>
    <w:tmpl w:val="5562F828"/>
    <w:lvl w:ilvl="0" w:tplc="08A29D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35D2C"/>
    <w:multiLevelType w:val="hybridMultilevel"/>
    <w:tmpl w:val="26D4E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161D4"/>
    <w:multiLevelType w:val="hybridMultilevel"/>
    <w:tmpl w:val="D438F4A0"/>
    <w:lvl w:ilvl="0" w:tplc="A418DEC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0805BF"/>
    <w:multiLevelType w:val="hybridMultilevel"/>
    <w:tmpl w:val="150E2CDE"/>
    <w:lvl w:ilvl="0" w:tplc="0EA4E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583D32"/>
    <w:multiLevelType w:val="hybridMultilevel"/>
    <w:tmpl w:val="C2744F6A"/>
    <w:lvl w:ilvl="0" w:tplc="3A785C6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5F6160"/>
    <w:multiLevelType w:val="hybridMultilevel"/>
    <w:tmpl w:val="004E078E"/>
    <w:lvl w:ilvl="0" w:tplc="92D43E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C60BF1"/>
    <w:multiLevelType w:val="hybridMultilevel"/>
    <w:tmpl w:val="A7DE938C"/>
    <w:lvl w:ilvl="0" w:tplc="E03E383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0F118A"/>
    <w:multiLevelType w:val="hybridMultilevel"/>
    <w:tmpl w:val="0A34DAFA"/>
    <w:lvl w:ilvl="0" w:tplc="49CA50E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DD3A90"/>
    <w:multiLevelType w:val="hybridMultilevel"/>
    <w:tmpl w:val="B78E4360"/>
    <w:lvl w:ilvl="0" w:tplc="0D6E9A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337AEB"/>
    <w:multiLevelType w:val="hybridMultilevel"/>
    <w:tmpl w:val="8B18B5C8"/>
    <w:lvl w:ilvl="0" w:tplc="CF2C5B9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CB69F0"/>
    <w:multiLevelType w:val="hybridMultilevel"/>
    <w:tmpl w:val="EAFECCB2"/>
    <w:lvl w:ilvl="0" w:tplc="D292C6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5E23C5"/>
    <w:multiLevelType w:val="hybridMultilevel"/>
    <w:tmpl w:val="0126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63DBE"/>
    <w:multiLevelType w:val="hybridMultilevel"/>
    <w:tmpl w:val="F4144F52"/>
    <w:lvl w:ilvl="0" w:tplc="A08A539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A76801"/>
    <w:multiLevelType w:val="hybridMultilevel"/>
    <w:tmpl w:val="6254BEF6"/>
    <w:lvl w:ilvl="0" w:tplc="4334B40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2"/>
  </w:num>
  <w:num w:numId="6">
    <w:abstractNumId w:val="13"/>
  </w:num>
  <w:num w:numId="7">
    <w:abstractNumId w:val="4"/>
  </w:num>
  <w:num w:numId="8">
    <w:abstractNumId w:val="7"/>
  </w:num>
  <w:num w:numId="9">
    <w:abstractNumId w:val="9"/>
  </w:num>
  <w:num w:numId="10">
    <w:abstractNumId w:val="6"/>
  </w:num>
  <w:num w:numId="11">
    <w:abstractNumId w:val="0"/>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57"/>
    <w:rsid w:val="00010D43"/>
    <w:rsid w:val="00027F4F"/>
    <w:rsid w:val="000577FE"/>
    <w:rsid w:val="000762A2"/>
    <w:rsid w:val="0012330F"/>
    <w:rsid w:val="001246C7"/>
    <w:rsid w:val="00171453"/>
    <w:rsid w:val="001A5E4F"/>
    <w:rsid w:val="001D2D13"/>
    <w:rsid w:val="002C3B28"/>
    <w:rsid w:val="002C54C5"/>
    <w:rsid w:val="0032206A"/>
    <w:rsid w:val="00346F3F"/>
    <w:rsid w:val="003974D9"/>
    <w:rsid w:val="00397E57"/>
    <w:rsid w:val="003B06DC"/>
    <w:rsid w:val="003D110B"/>
    <w:rsid w:val="003E07EF"/>
    <w:rsid w:val="00407FE8"/>
    <w:rsid w:val="004532CD"/>
    <w:rsid w:val="004555B8"/>
    <w:rsid w:val="004750F1"/>
    <w:rsid w:val="004900A7"/>
    <w:rsid w:val="004B36B7"/>
    <w:rsid w:val="004E2AD5"/>
    <w:rsid w:val="004F09B1"/>
    <w:rsid w:val="00520F02"/>
    <w:rsid w:val="006675A2"/>
    <w:rsid w:val="006D6741"/>
    <w:rsid w:val="006F313B"/>
    <w:rsid w:val="007B233A"/>
    <w:rsid w:val="0081246B"/>
    <w:rsid w:val="0086000F"/>
    <w:rsid w:val="008C7F96"/>
    <w:rsid w:val="008D5A08"/>
    <w:rsid w:val="008E1024"/>
    <w:rsid w:val="00903688"/>
    <w:rsid w:val="00907739"/>
    <w:rsid w:val="009168BB"/>
    <w:rsid w:val="00A12326"/>
    <w:rsid w:val="00A31E2E"/>
    <w:rsid w:val="00AF117E"/>
    <w:rsid w:val="00B048D2"/>
    <w:rsid w:val="00B1772E"/>
    <w:rsid w:val="00B407EB"/>
    <w:rsid w:val="00B73198"/>
    <w:rsid w:val="00B868FF"/>
    <w:rsid w:val="00B953F6"/>
    <w:rsid w:val="00BB03EA"/>
    <w:rsid w:val="00C047B1"/>
    <w:rsid w:val="00CF1DF8"/>
    <w:rsid w:val="00D03BB7"/>
    <w:rsid w:val="00DC275D"/>
    <w:rsid w:val="00E50EA3"/>
    <w:rsid w:val="00F3393B"/>
    <w:rsid w:val="00F53899"/>
    <w:rsid w:val="00FD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46D5"/>
  <w15:docId w15:val="{F8A38E48-EED8-47AE-98AA-3818C925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5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97E57"/>
  </w:style>
  <w:style w:type="paragraph" w:styleId="Footer">
    <w:name w:val="footer"/>
    <w:basedOn w:val="Normal"/>
    <w:link w:val="FooterChar"/>
    <w:uiPriority w:val="99"/>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7E57"/>
  </w:style>
  <w:style w:type="paragraph" w:styleId="Title">
    <w:name w:val="Title"/>
    <w:basedOn w:val="Normal"/>
    <w:link w:val="TitleChar"/>
    <w:qFormat/>
    <w:rsid w:val="006675A2"/>
    <w:pPr>
      <w:jc w:val="center"/>
    </w:pPr>
    <w:rPr>
      <w:sz w:val="28"/>
    </w:rPr>
  </w:style>
  <w:style w:type="character" w:customStyle="1" w:styleId="TitleChar">
    <w:name w:val="Title Char"/>
    <w:basedOn w:val="DefaultParagraphFont"/>
    <w:link w:val="Title"/>
    <w:rsid w:val="006675A2"/>
    <w:rPr>
      <w:rFonts w:ascii="Times New Roman" w:eastAsia="Times New Roman" w:hAnsi="Times New Roman" w:cs="Times New Roman"/>
      <w:sz w:val="28"/>
      <w:szCs w:val="20"/>
    </w:rPr>
  </w:style>
  <w:style w:type="paragraph" w:styleId="ListParagraph">
    <w:name w:val="List Paragraph"/>
    <w:basedOn w:val="Normal"/>
    <w:uiPriority w:val="34"/>
    <w:qFormat/>
    <w:rsid w:val="00F3393B"/>
    <w:pPr>
      <w:ind w:left="720"/>
      <w:contextualSpacing/>
    </w:pPr>
  </w:style>
  <w:style w:type="paragraph" w:styleId="BalloonText">
    <w:name w:val="Balloon Text"/>
    <w:basedOn w:val="Normal"/>
    <w:link w:val="BalloonTextChar"/>
    <w:uiPriority w:val="99"/>
    <w:semiHidden/>
    <w:unhideWhenUsed/>
    <w:rsid w:val="001A5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Gutierrez</dc:creator>
  <cp:keywords/>
  <dc:description/>
  <cp:lastModifiedBy>JCMTD Finance</cp:lastModifiedBy>
  <cp:revision>15</cp:revision>
  <cp:lastPrinted>2018-07-18T23:42:00Z</cp:lastPrinted>
  <dcterms:created xsi:type="dcterms:W3CDTF">2017-03-09T22:35:00Z</dcterms:created>
  <dcterms:modified xsi:type="dcterms:W3CDTF">2018-11-20T15:29:00Z</dcterms:modified>
</cp:coreProperties>
</file>